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F780AFF" w:rsidR="00D0441C" w:rsidRPr="00C4426E" w:rsidRDefault="003C727E" w:rsidP="00176DE8">
            <w:pPr>
              <w:spacing w:before="0" w:after="0"/>
              <w:rPr>
                <w:rFonts w:ascii="Garamond" w:hAnsi="Garamond"/>
              </w:rPr>
            </w:pPr>
            <w:r w:rsidRPr="003C727E">
              <w:t>INTERREG Bavorsko – Česko 2021-2027</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3EF9C7ED" w:rsidR="00D0441C" w:rsidRPr="00F81FA1" w:rsidRDefault="003C727E" w:rsidP="00176DE8">
            <w:pPr>
              <w:spacing w:before="0" w:after="0"/>
              <w:rPr>
                <w:rFonts w:ascii="Garamond" w:hAnsi="Garamond"/>
              </w:rPr>
            </w:pPr>
            <w:r w:rsidRPr="003C727E">
              <w:t>Evropský fond pro regionální rozvoj (EFRR) a Ministerstvo pro místní rozvoj ČR (MMR ČR)</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DA160A4" w:rsidR="00916063" w:rsidRPr="00B918BB" w:rsidRDefault="003C727E" w:rsidP="00176DE8">
            <w:pPr>
              <w:spacing w:before="0" w:after="0"/>
              <w:rPr>
                <w:rFonts w:ascii="Garamond" w:hAnsi="Garamond" w:cstheme="minorHAnsi"/>
                <w:b/>
                <w:bCs/>
                <w:szCs w:val="22"/>
              </w:rPr>
            </w:pPr>
            <w:r w:rsidRPr="003C727E">
              <w:rPr>
                <w:rFonts w:ascii="Garamond" w:hAnsi="Garamond" w:cstheme="minorHAnsi"/>
                <w:b/>
                <w:bCs/>
                <w:szCs w:val="22"/>
              </w:rPr>
              <w:t>BYCZ04-151_Ahoj-Hallo</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D1284CA" w:rsidR="007872C7" w:rsidRPr="00B918BB" w:rsidRDefault="003C727E" w:rsidP="00176DE8">
            <w:pPr>
              <w:spacing w:before="0" w:after="0"/>
              <w:rPr>
                <w:rFonts w:ascii="Garamond" w:hAnsi="Garamond" w:cstheme="minorHAnsi"/>
                <w:b/>
                <w:bCs/>
                <w:szCs w:val="22"/>
              </w:rPr>
            </w:pPr>
            <w:r w:rsidRPr="003C727E">
              <w:rPr>
                <w:rFonts w:ascii="Garamond" w:hAnsi="Garamond" w:cstheme="minorHAnsi"/>
                <w:b/>
                <w:bCs/>
                <w:szCs w:val="22"/>
              </w:rPr>
              <w:t>Čisticí prostředky a hygienické potřeby (II.) 017-2025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DCA92" w14:textId="77777777" w:rsidR="00F51E7A" w:rsidRDefault="00F51E7A" w:rsidP="00F90105">
      <w:pPr>
        <w:spacing w:before="0" w:after="0" w:line="240" w:lineRule="auto"/>
      </w:pPr>
      <w:r>
        <w:separator/>
      </w:r>
    </w:p>
  </w:endnote>
  <w:endnote w:type="continuationSeparator" w:id="0">
    <w:p w14:paraId="6368D7B8" w14:textId="77777777" w:rsidR="00F51E7A" w:rsidRDefault="00F51E7A"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49DB9" w14:textId="77777777" w:rsidR="00F51E7A" w:rsidRDefault="00F51E7A" w:rsidP="00F90105">
      <w:pPr>
        <w:spacing w:before="0" w:after="0" w:line="240" w:lineRule="auto"/>
      </w:pPr>
      <w:r>
        <w:separator/>
      </w:r>
    </w:p>
  </w:footnote>
  <w:footnote w:type="continuationSeparator" w:id="0">
    <w:p w14:paraId="33777D07" w14:textId="77777777" w:rsidR="00F51E7A" w:rsidRDefault="00F51E7A"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F51E7A"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F51E7A"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C727E"/>
    <w:rsid w:val="003E29D6"/>
    <w:rsid w:val="003E4BEE"/>
    <w:rsid w:val="003E5107"/>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1E7A"/>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532</Words>
  <Characters>3144</Characters>
  <Application>Microsoft Office Word</Application>
  <DocSecurity>8</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7</cp:revision>
  <dcterms:created xsi:type="dcterms:W3CDTF">2023-12-12T11:26:00Z</dcterms:created>
  <dcterms:modified xsi:type="dcterms:W3CDTF">2025-07-08T13:03:00Z</dcterms:modified>
</cp:coreProperties>
</file>